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8155" w14:textId="77777777" w:rsidR="00B77473" w:rsidRDefault="00B77473" w:rsidP="00B77473">
      <w:r>
        <w:t xml:space="preserve">Voici les points importants de notre chartre à respecter : </w:t>
      </w:r>
    </w:p>
    <w:p w14:paraId="5A0E7883" w14:textId="77777777" w:rsidR="00B77473" w:rsidRDefault="00B77473" w:rsidP="00B77473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Marges</w:t>
      </w:r>
    </w:p>
    <w:p w14:paraId="7832233C" w14:textId="77777777" w:rsidR="00B77473" w:rsidRDefault="00B77473" w:rsidP="00B77473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Pas d’image au milieu (car nous devons parfois afficher le bandeau en format « simple », tu peux constater la différence sur la </w:t>
      </w:r>
      <w:proofErr w:type="spellStart"/>
      <w:r>
        <w:rPr>
          <w:rFonts w:eastAsia="Times New Roman"/>
        </w:rPr>
        <w:t>homepage</w:t>
      </w:r>
      <w:proofErr w:type="spellEnd"/>
      <w:r>
        <w:rPr>
          <w:rFonts w:eastAsia="Times New Roman"/>
        </w:rPr>
        <w:t xml:space="preserve"> JVC : </w:t>
      </w:r>
      <w:hyperlink r:id="rId5" w:history="1">
        <w:r>
          <w:rPr>
            <w:rStyle w:val="Lienhypertexte"/>
            <w:rFonts w:eastAsia="Times New Roman"/>
          </w:rPr>
          <w:t>https://www.cultura.com/jeux-video-consoles.html</w:t>
        </w:r>
      </w:hyperlink>
      <w:r>
        <w:rPr>
          <w:rFonts w:eastAsia="Times New Roman"/>
        </w:rPr>
        <w:t>)</w:t>
      </w:r>
    </w:p>
    <w:p w14:paraId="367EB959" w14:textId="77777777" w:rsidR="00B77473" w:rsidRDefault="00B77473" w:rsidP="00B77473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Texte à gauche, packshots à droite</w:t>
      </w:r>
    </w:p>
    <w:p w14:paraId="36994B3F" w14:textId="77777777" w:rsidR="00B77473" w:rsidRDefault="00B77473" w:rsidP="00B77473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Dimensions : 1280x384</w:t>
      </w:r>
    </w:p>
    <w:p w14:paraId="31E88767" w14:textId="77777777" w:rsidR="00B77473" w:rsidRDefault="00B77473" w:rsidP="00B77473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Taille -150ko</w:t>
      </w:r>
    </w:p>
    <w:p w14:paraId="409F5A40" w14:textId="77777777" w:rsidR="00B77473" w:rsidRDefault="00B77473" w:rsidP="00B77473"/>
    <w:p w14:paraId="3C562F4E" w14:textId="77777777" w:rsidR="00B77473" w:rsidRDefault="00B77473" w:rsidP="00B77473">
      <w:r>
        <w:t>Un exemple de rendu (avec les gabarits superposés ci-dessous ainsi qu’un rendu final en pièce-jointe) :</w:t>
      </w:r>
    </w:p>
    <w:p w14:paraId="516185F2" w14:textId="77777777" w:rsidR="00B77473" w:rsidRDefault="00B77473" w:rsidP="00B77473"/>
    <w:p w14:paraId="255C811D" w14:textId="77777777" w:rsidR="00B77473" w:rsidRDefault="00B77473" w:rsidP="00B77473">
      <w:pPr>
        <w:rPr>
          <w:i/>
          <w:iCs/>
        </w:rPr>
      </w:pPr>
      <w:r>
        <w:rPr>
          <w:i/>
          <w:iCs/>
        </w:rPr>
        <w:t>Bandeau simple (partie non grisée) </w:t>
      </w:r>
    </w:p>
    <w:p w14:paraId="68D1F419" w14:textId="77777777" w:rsidR="00B77473" w:rsidRDefault="00B77473" w:rsidP="00B77473">
      <w:r>
        <w:rPr>
          <w:noProof/>
        </w:rPr>
        <w:drawing>
          <wp:inline distT="0" distB="0" distL="0" distR="0" wp14:anchorId="6EB50197" wp14:editId="310AF0DF">
            <wp:extent cx="5623560" cy="16840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569F" w14:textId="77777777" w:rsidR="00B77473" w:rsidRDefault="00B77473" w:rsidP="00B77473"/>
    <w:p w14:paraId="449DEF0C" w14:textId="77777777" w:rsidR="00B77473" w:rsidRDefault="00B77473" w:rsidP="00B77473">
      <w:pPr>
        <w:rPr>
          <w:i/>
          <w:iCs/>
        </w:rPr>
      </w:pPr>
      <w:r>
        <w:rPr>
          <w:i/>
          <w:iCs/>
        </w:rPr>
        <w:t>Bandeau double </w:t>
      </w:r>
    </w:p>
    <w:p w14:paraId="79E87EAA" w14:textId="77777777" w:rsidR="00B77473" w:rsidRDefault="00B77473" w:rsidP="00B77473">
      <w:r>
        <w:rPr>
          <w:noProof/>
        </w:rPr>
        <w:drawing>
          <wp:inline distT="0" distB="0" distL="0" distR="0" wp14:anchorId="0BC76DF6" wp14:editId="7CD22CC3">
            <wp:extent cx="5623560" cy="16840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41C2" w14:textId="77777777" w:rsidR="00B77473" w:rsidRDefault="00B77473" w:rsidP="00B77473"/>
    <w:p w14:paraId="0CF78F03" w14:textId="77777777" w:rsidR="00B77473" w:rsidRDefault="00B77473" w:rsidP="00B77473">
      <w:r>
        <w:t>Un exemple de rendu final sans les gabarits :</w:t>
      </w:r>
    </w:p>
    <w:p w14:paraId="10363046" w14:textId="77777777" w:rsidR="00B77473" w:rsidRDefault="00B77473" w:rsidP="00B77473">
      <w:r>
        <w:rPr>
          <w:noProof/>
        </w:rPr>
        <w:drawing>
          <wp:inline distT="0" distB="0" distL="0" distR="0" wp14:anchorId="260C3019" wp14:editId="3C9E0147">
            <wp:extent cx="5623560" cy="1684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9A2A" w14:textId="77777777" w:rsidR="007C4C06" w:rsidRDefault="00B77473"/>
    <w:sectPr w:rsidR="007C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17AE"/>
    <w:multiLevelType w:val="hybridMultilevel"/>
    <w:tmpl w:val="C96AA19C"/>
    <w:lvl w:ilvl="0" w:tplc="EA520B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73"/>
    <w:rsid w:val="0082178F"/>
    <w:rsid w:val="00B77473"/>
    <w:rsid w:val="00D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3F30"/>
  <w15:chartTrackingRefBased/>
  <w15:docId w15:val="{260E24BD-029C-469A-B4B2-0273F44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7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747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B774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ultura.com/jeux-video-consol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Christele Begoc</dc:creator>
  <cp:keywords/>
  <dc:description/>
  <cp:lastModifiedBy>Christele Begoc</cp:lastModifiedBy>
  <cp:revision>1</cp:revision>
  <dcterms:created xsi:type="dcterms:W3CDTF">2021-03-16T10:36:00Z</dcterms:created>
  <dcterms:modified xsi:type="dcterms:W3CDTF">2021-03-16T10:36:00Z</dcterms:modified>
</cp:coreProperties>
</file>